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0A" w:rsidRPr="00271D1D" w:rsidRDefault="0001130A" w:rsidP="0001130A">
      <w:pPr>
        <w:rPr>
          <w:rFonts w:ascii="Arial" w:hAnsi="Arial" w:cs="Arial"/>
          <w:b/>
          <w:bCs/>
        </w:rPr>
      </w:pPr>
      <w:r w:rsidRPr="00271D1D">
        <w:rPr>
          <w:rFonts w:ascii="Arial" w:hAnsi="Arial" w:cs="Arial"/>
          <w:b/>
          <w:bCs/>
        </w:rPr>
        <w:t xml:space="preserve">Artemis Center </w:t>
      </w:r>
    </w:p>
    <w:p w:rsidR="0001130A" w:rsidRPr="00271D1D" w:rsidRDefault="0001130A" w:rsidP="0001130A">
      <w:pPr>
        <w:rPr>
          <w:rFonts w:ascii="Arial" w:hAnsi="Arial" w:cs="Arial"/>
          <w:b/>
          <w:bCs/>
          <w:u w:val="single"/>
        </w:rPr>
      </w:pPr>
      <w:r w:rsidRPr="00271D1D">
        <w:rPr>
          <w:rFonts w:ascii="Arial" w:hAnsi="Arial" w:cs="Arial"/>
          <w:b/>
          <w:bCs/>
          <w:u w:val="single"/>
        </w:rPr>
        <w:t xml:space="preserve">Job Title:  </w:t>
      </w:r>
      <w:r w:rsidR="00C40861">
        <w:rPr>
          <w:rFonts w:ascii="Arial" w:hAnsi="Arial" w:cs="Arial"/>
          <w:b/>
          <w:bCs/>
        </w:rPr>
        <w:t>Advocate- Part Time</w:t>
      </w:r>
      <w:bookmarkStart w:id="0" w:name="_GoBack"/>
      <w:bookmarkEnd w:id="0"/>
    </w:p>
    <w:p w:rsidR="0001130A" w:rsidRPr="00271D1D" w:rsidRDefault="0001130A" w:rsidP="0001130A">
      <w:pPr>
        <w:rPr>
          <w:rFonts w:ascii="Arial" w:hAnsi="Arial" w:cs="Arial"/>
        </w:rPr>
      </w:pPr>
      <w:r w:rsidRPr="00271D1D">
        <w:rPr>
          <w:rFonts w:ascii="Arial" w:hAnsi="Arial" w:cs="Arial"/>
          <w:b/>
          <w:bCs/>
        </w:rPr>
        <w:t>(Includes Civil, Court and General Advocacy)</w:t>
      </w:r>
    </w:p>
    <w:p w:rsidR="0001130A" w:rsidRPr="00271D1D" w:rsidRDefault="0001130A" w:rsidP="00271D1D">
      <w:pPr>
        <w:ind w:left="1440" w:hanging="1440"/>
        <w:rPr>
          <w:rFonts w:ascii="Arial" w:hAnsi="Arial" w:cs="Arial"/>
        </w:rPr>
      </w:pPr>
      <w:r w:rsidRPr="00271D1D">
        <w:rPr>
          <w:rFonts w:ascii="Arial" w:hAnsi="Arial" w:cs="Arial"/>
        </w:rPr>
        <w:t xml:space="preserve">Reports to: </w:t>
      </w:r>
      <w:r w:rsidRPr="00271D1D">
        <w:rPr>
          <w:rFonts w:ascii="Arial" w:hAnsi="Arial" w:cs="Arial"/>
        </w:rPr>
        <w:tab/>
        <w:t>Adult Program Coordinator or Clinical Supervisor, as determined by management.</w:t>
      </w:r>
    </w:p>
    <w:p w:rsidR="0001130A" w:rsidRPr="00271D1D" w:rsidRDefault="0001130A" w:rsidP="0001130A">
      <w:pPr>
        <w:rPr>
          <w:rFonts w:ascii="Arial" w:hAnsi="Arial" w:cs="Arial"/>
        </w:rPr>
      </w:pPr>
      <w:r w:rsidRPr="00271D1D">
        <w:rPr>
          <w:rFonts w:ascii="Arial" w:hAnsi="Arial" w:cs="Arial"/>
          <w:b/>
          <w:bCs/>
          <w:u w:val="single"/>
        </w:rPr>
        <w:t>Responsibility Areas:</w:t>
      </w:r>
    </w:p>
    <w:p w:rsidR="0001130A" w:rsidRPr="00271D1D" w:rsidRDefault="0001130A" w:rsidP="0001130A">
      <w:pPr>
        <w:rPr>
          <w:rFonts w:ascii="Arial" w:hAnsi="Arial" w:cs="Arial"/>
        </w:rPr>
      </w:pPr>
      <w:r w:rsidRPr="00271D1D">
        <w:rPr>
          <w:rFonts w:ascii="Arial" w:hAnsi="Arial" w:cs="Arial"/>
        </w:rPr>
        <w:t>Client Services   |   Client Outreach   |    General Agency Duties   |   Consultation   |   Training</w:t>
      </w:r>
    </w:p>
    <w:p w:rsidR="00271D1D" w:rsidRDefault="00271D1D" w:rsidP="0001130A">
      <w:pPr>
        <w:rPr>
          <w:rFonts w:ascii="Arial" w:hAnsi="Arial" w:cs="Arial"/>
          <w:b/>
          <w:u w:val="single"/>
        </w:rPr>
      </w:pPr>
    </w:p>
    <w:p w:rsidR="0001130A" w:rsidRPr="00271D1D" w:rsidRDefault="0001130A" w:rsidP="0001130A">
      <w:pPr>
        <w:rPr>
          <w:rFonts w:ascii="Arial" w:hAnsi="Arial" w:cs="Arial"/>
        </w:rPr>
      </w:pPr>
      <w:r w:rsidRPr="00271D1D">
        <w:rPr>
          <w:rFonts w:ascii="Arial" w:hAnsi="Arial" w:cs="Arial"/>
          <w:b/>
          <w:u w:val="single"/>
        </w:rPr>
        <w:t xml:space="preserve">Minimum Requirements:  </w:t>
      </w:r>
      <w:r w:rsidRPr="00271D1D">
        <w:rPr>
          <w:rFonts w:ascii="Arial" w:hAnsi="Arial" w:cs="Arial"/>
        </w:rPr>
        <w:t>Bachelor’s degree in social science field (ex. Social work, psychology, counseling, criminal justice, women’s studies, or related field.)  5+ years of experience working in domestic violence field may be substituted for 2 years of college education.</w:t>
      </w:r>
    </w:p>
    <w:p w:rsidR="00271D1D" w:rsidRDefault="00271D1D" w:rsidP="0001130A">
      <w:pPr>
        <w:rPr>
          <w:rFonts w:ascii="Arial" w:hAnsi="Arial" w:cs="Arial"/>
          <w:b/>
          <w:bCs/>
          <w:u w:val="single"/>
        </w:rPr>
      </w:pPr>
    </w:p>
    <w:p w:rsidR="0001130A" w:rsidRPr="00271D1D" w:rsidRDefault="0001130A" w:rsidP="0001130A">
      <w:pPr>
        <w:rPr>
          <w:rFonts w:ascii="Arial" w:hAnsi="Arial" w:cs="Arial"/>
        </w:rPr>
        <w:sectPr w:rsidR="0001130A" w:rsidRPr="00271D1D" w:rsidSect="00F05203">
          <w:pgSz w:w="12240" w:h="15840"/>
          <w:pgMar w:top="1440" w:right="1440" w:bottom="1440" w:left="1440" w:header="720" w:footer="720" w:gutter="0"/>
          <w:paperSrc w:first="1"/>
          <w:cols w:space="720"/>
        </w:sectPr>
      </w:pPr>
      <w:r w:rsidRPr="00271D1D">
        <w:rPr>
          <w:rFonts w:ascii="Arial" w:hAnsi="Arial" w:cs="Arial"/>
          <w:b/>
          <w:bCs/>
          <w:u w:val="single"/>
        </w:rPr>
        <w:t>Professional Standards</w:t>
      </w:r>
    </w:p>
    <w:p w:rsidR="0001130A" w:rsidRPr="00271D1D" w:rsidRDefault="0001130A" w:rsidP="0001130A">
      <w:pPr>
        <w:jc w:val="both"/>
        <w:rPr>
          <w:rFonts w:ascii="Arial" w:hAnsi="Arial" w:cs="Arial"/>
        </w:rPr>
      </w:pPr>
      <w:r w:rsidRPr="00271D1D">
        <w:rPr>
          <w:rFonts w:ascii="Arial" w:hAnsi="Arial" w:cs="Arial"/>
        </w:rPr>
        <w:lastRenderedPageBreak/>
        <w:t>All services are provided in a manner which is consistent with agency philosophy, which empowers clients, avoids judgment and victim-blaming, and is coordinated with other community systems.  All performance, with respect to clients and colleagues - both within and outside of the agency - is conducted in a manner which affirms the value of diversity and which is respectful of others in regards to gender, class, race, ethnicity, ability, religion/spirituality, and sexual orientation.  All employees participate in the establishment of individualized annual goals and objectives.  All employees must exercise the ability to work with individuals of different backgrounds and act as a role model in using non-violent behavior in resolving conflict, as well as possess flexibility, mature judgment, and competency in emergency situations.</w:t>
      </w:r>
    </w:p>
    <w:p w:rsidR="0001130A" w:rsidRPr="00271D1D" w:rsidRDefault="0001130A" w:rsidP="0001130A">
      <w:pPr>
        <w:spacing w:after="0" w:line="240" w:lineRule="auto"/>
        <w:rPr>
          <w:rFonts w:ascii="Arial" w:eastAsia="Times New Roman" w:hAnsi="Arial" w:cs="Arial"/>
          <w:b/>
        </w:rPr>
      </w:pPr>
      <w:r w:rsidRPr="0001130A">
        <w:rPr>
          <w:rFonts w:ascii="Arial" w:eastAsia="Times New Roman" w:hAnsi="Arial" w:cs="Arial"/>
          <w:b/>
        </w:rPr>
        <w:t xml:space="preserve">.         </w:t>
      </w:r>
    </w:p>
    <w:p w:rsidR="0001130A" w:rsidRPr="00271D1D" w:rsidRDefault="0001130A" w:rsidP="0001130A">
      <w:pPr>
        <w:spacing w:after="0" w:line="240" w:lineRule="auto"/>
        <w:rPr>
          <w:rFonts w:ascii="Arial" w:eastAsia="Times New Roman" w:hAnsi="Arial" w:cs="Arial"/>
          <w:b/>
        </w:rPr>
      </w:pPr>
    </w:p>
    <w:p w:rsidR="0001130A" w:rsidRPr="0001130A" w:rsidRDefault="0001130A" w:rsidP="0001130A">
      <w:pPr>
        <w:spacing w:after="0" w:line="240" w:lineRule="auto"/>
        <w:rPr>
          <w:rFonts w:ascii="Arial" w:eastAsia="Times New Roman" w:hAnsi="Arial" w:cs="Arial"/>
          <w:b/>
        </w:rPr>
      </w:pPr>
      <w:r w:rsidRPr="0001130A">
        <w:rPr>
          <w:rFonts w:ascii="Arial" w:eastAsia="Times New Roman" w:hAnsi="Arial" w:cs="Arial"/>
          <w:b/>
        </w:rPr>
        <w:t xml:space="preserve"> CORE COMPETENCIES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w:t>
      </w:r>
      <w:r w:rsidRPr="0001130A">
        <w:rPr>
          <w:rFonts w:ascii="Arial" w:eastAsia="Times New Roman" w:hAnsi="Arial" w:cs="Arial"/>
        </w:rPr>
        <w:tab/>
        <w:t>Adaptability</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2.</w:t>
      </w:r>
      <w:r w:rsidRPr="0001130A">
        <w:rPr>
          <w:rFonts w:ascii="Arial" w:eastAsia="Times New Roman" w:hAnsi="Arial" w:cs="Arial"/>
        </w:rPr>
        <w:tab/>
        <w:t>Building strategic work relationships</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3.</w:t>
      </w:r>
      <w:r w:rsidRPr="0001130A">
        <w:rPr>
          <w:rFonts w:ascii="Arial" w:eastAsia="Times New Roman" w:hAnsi="Arial" w:cs="Arial"/>
        </w:rPr>
        <w:tab/>
        <w:t>Building trust</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4.</w:t>
      </w:r>
      <w:r w:rsidRPr="0001130A">
        <w:rPr>
          <w:rFonts w:ascii="Arial" w:eastAsia="Times New Roman" w:hAnsi="Arial" w:cs="Arial"/>
        </w:rPr>
        <w:tab/>
        <w:t>Communication</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5.</w:t>
      </w:r>
      <w:r w:rsidRPr="0001130A">
        <w:rPr>
          <w:rFonts w:ascii="Arial" w:eastAsia="Times New Roman" w:hAnsi="Arial" w:cs="Arial"/>
        </w:rPr>
        <w:tab/>
        <w:t>Contributing to team success</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6.</w:t>
      </w:r>
      <w:r w:rsidRPr="0001130A">
        <w:rPr>
          <w:rFonts w:ascii="Arial" w:eastAsia="Times New Roman" w:hAnsi="Arial" w:cs="Arial"/>
        </w:rPr>
        <w:tab/>
        <w:t>Continuous learning</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7.</w:t>
      </w:r>
      <w:r w:rsidRPr="0001130A">
        <w:rPr>
          <w:rFonts w:ascii="Arial" w:eastAsia="Times New Roman" w:hAnsi="Arial" w:cs="Arial"/>
        </w:rPr>
        <w:tab/>
        <w:t>Client focus</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8.</w:t>
      </w:r>
      <w:r w:rsidRPr="0001130A">
        <w:rPr>
          <w:rFonts w:ascii="Arial" w:eastAsia="Times New Roman" w:hAnsi="Arial" w:cs="Arial"/>
        </w:rPr>
        <w:tab/>
        <w:t>Initiating action</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9.</w:t>
      </w:r>
      <w:r w:rsidRPr="0001130A">
        <w:rPr>
          <w:rFonts w:ascii="Arial" w:eastAsia="Times New Roman" w:hAnsi="Arial" w:cs="Arial"/>
        </w:rPr>
        <w:tab/>
        <w:t>Job fit</w:t>
      </w:r>
    </w:p>
    <w:p w:rsidR="0001130A" w:rsidRPr="0001130A" w:rsidRDefault="0001130A" w:rsidP="0001130A">
      <w:pPr>
        <w:spacing w:after="0" w:line="240" w:lineRule="auto"/>
        <w:ind w:firstLine="720"/>
        <w:rPr>
          <w:rFonts w:ascii="Arial" w:eastAsia="Times New Roman" w:hAnsi="Arial" w:cs="Arial"/>
        </w:rPr>
      </w:pPr>
      <w:r w:rsidRPr="0001130A">
        <w:rPr>
          <w:rFonts w:ascii="Arial" w:eastAsia="Times New Roman" w:hAnsi="Arial" w:cs="Arial"/>
        </w:rPr>
        <w:t>10.</w:t>
      </w:r>
      <w:r w:rsidRPr="0001130A">
        <w:rPr>
          <w:rFonts w:ascii="Arial" w:eastAsia="Times New Roman" w:hAnsi="Arial" w:cs="Arial"/>
        </w:rPr>
        <w:tab/>
        <w:t>Managing work/Time management</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11.</w:t>
      </w:r>
      <w:r w:rsidRPr="0001130A">
        <w:rPr>
          <w:rFonts w:ascii="Arial" w:eastAsia="Times New Roman" w:hAnsi="Arial" w:cs="Arial"/>
        </w:rPr>
        <w:tab/>
        <w:t>Planning and Organization</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12.</w:t>
      </w:r>
      <w:r w:rsidRPr="0001130A">
        <w:rPr>
          <w:rFonts w:ascii="Arial" w:eastAsia="Times New Roman" w:hAnsi="Arial" w:cs="Arial"/>
        </w:rPr>
        <w:tab/>
        <w:t>Quality orientation and high work standards</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13</w:t>
      </w:r>
      <w:r w:rsidRPr="0001130A">
        <w:rPr>
          <w:rFonts w:ascii="Arial" w:eastAsia="Times New Roman" w:hAnsi="Arial" w:cs="Arial"/>
        </w:rPr>
        <w:tab/>
        <w:t>Stress tolerance</w:t>
      </w:r>
    </w:p>
    <w:p w:rsidR="0001130A" w:rsidRPr="00271D1D" w:rsidRDefault="0001130A" w:rsidP="0001130A">
      <w:pPr>
        <w:spacing w:after="0" w:line="240" w:lineRule="auto"/>
        <w:rPr>
          <w:rFonts w:ascii="Arial" w:eastAsia="Times New Roman" w:hAnsi="Arial" w:cs="Arial"/>
        </w:rPr>
      </w:pPr>
      <w:r w:rsidRPr="0001130A">
        <w:rPr>
          <w:rFonts w:ascii="Arial" w:eastAsia="Times New Roman" w:hAnsi="Arial" w:cs="Arial"/>
        </w:rPr>
        <w:tab/>
        <w:t>14.</w:t>
      </w:r>
      <w:r w:rsidRPr="0001130A">
        <w:rPr>
          <w:rFonts w:ascii="Arial" w:eastAsia="Times New Roman" w:hAnsi="Arial" w:cs="Arial"/>
        </w:rPr>
        <w:tab/>
        <w:t>Technical/Professional knowledge and skills</w:t>
      </w:r>
    </w:p>
    <w:p w:rsidR="0001130A" w:rsidRPr="00271D1D" w:rsidRDefault="0001130A" w:rsidP="0001130A">
      <w:pPr>
        <w:spacing w:after="0" w:line="240" w:lineRule="auto"/>
        <w:rPr>
          <w:rFonts w:ascii="Arial" w:eastAsia="Times New Roman" w:hAnsi="Arial" w:cs="Arial"/>
          <w:b/>
          <w:bCs/>
        </w:rPr>
      </w:pPr>
    </w:p>
    <w:p w:rsidR="0001130A" w:rsidRPr="00271D1D" w:rsidRDefault="0001130A" w:rsidP="0001130A">
      <w:pPr>
        <w:spacing w:after="0" w:line="240" w:lineRule="auto"/>
        <w:rPr>
          <w:rFonts w:ascii="Arial" w:eastAsia="Times New Roman" w:hAnsi="Arial" w:cs="Arial"/>
          <w:b/>
          <w:bCs/>
        </w:rPr>
      </w:pPr>
    </w:p>
    <w:p w:rsidR="0001130A" w:rsidRPr="0001130A" w:rsidRDefault="0001130A" w:rsidP="0001130A">
      <w:pPr>
        <w:spacing w:after="0" w:line="240" w:lineRule="auto"/>
        <w:rPr>
          <w:rFonts w:ascii="Arial" w:eastAsia="Times New Roman" w:hAnsi="Arial" w:cs="Arial"/>
          <w:b/>
          <w:bCs/>
        </w:rPr>
      </w:pPr>
      <w:r w:rsidRPr="0001130A">
        <w:rPr>
          <w:rFonts w:ascii="Arial" w:eastAsia="Times New Roman" w:hAnsi="Arial" w:cs="Arial"/>
          <w:b/>
          <w:bCs/>
        </w:rPr>
        <w:t xml:space="preserve">II. </w:t>
      </w:r>
      <w:r w:rsidRPr="0001130A">
        <w:rPr>
          <w:rFonts w:ascii="Arial" w:eastAsia="Times New Roman" w:hAnsi="Arial" w:cs="Arial"/>
          <w:b/>
          <w:bCs/>
        </w:rPr>
        <w:tab/>
        <w:t>Client Services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 xml:space="preserve">1. </w:t>
      </w:r>
      <w:r w:rsidRPr="0001130A">
        <w:rPr>
          <w:rFonts w:ascii="Arial" w:eastAsia="Times New Roman" w:hAnsi="Arial" w:cs="Arial"/>
        </w:rPr>
        <w:tab/>
        <w:t>Provide crisis intervention to clients on the hotline, and in person on a scheduled or emergency basis.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 xml:space="preserve">2. </w:t>
      </w:r>
      <w:r w:rsidRPr="0001130A">
        <w:rPr>
          <w:rFonts w:ascii="Arial" w:eastAsia="Times New Roman" w:hAnsi="Arial" w:cs="Arial"/>
        </w:rPr>
        <w:tab/>
        <w:t>Make appropriate assessment of batterer and victim lethality, assist clients with safety planning and provide information and referral with each client as appropriate.</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3.</w:t>
      </w:r>
      <w:r w:rsidRPr="0001130A">
        <w:rPr>
          <w:rFonts w:ascii="Arial" w:eastAsia="Times New Roman" w:hAnsi="Arial" w:cs="Arial"/>
        </w:rPr>
        <w:tab/>
        <w:t>Complete necessary paperwork with clients requesting on-going services.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 xml:space="preserve">4. </w:t>
      </w:r>
      <w:r w:rsidRPr="0001130A">
        <w:rPr>
          <w:rFonts w:ascii="Arial" w:eastAsia="Times New Roman" w:hAnsi="Arial" w:cs="Arial"/>
        </w:rPr>
        <w:tab/>
        <w:t>Educate each client about benefits, procedures, and resources related to the Ohio Domestic Violence Law, including how to utilize law enforcement and file Crime Victim’s Compensation claims.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5.</w:t>
      </w:r>
      <w:r w:rsidRPr="0001130A">
        <w:rPr>
          <w:rFonts w:ascii="Arial" w:eastAsia="Times New Roman" w:hAnsi="Arial" w:cs="Arial"/>
        </w:rPr>
        <w:tab/>
        <w:t>Arrange and/or provide limited transportation for clients to necessary appointments, to retrieve belongings, and to out-of-county shelters/locations, according to agency procedures.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6.</w:t>
      </w:r>
      <w:r w:rsidRPr="0001130A">
        <w:rPr>
          <w:rFonts w:ascii="Arial" w:eastAsia="Times New Roman" w:hAnsi="Arial" w:cs="Arial"/>
        </w:rPr>
        <w:tab/>
        <w:t xml:space="preserve">Maintain strict client confidentiality, provide services with a client-centered approach, and according to the ethical standards of NASW and AACD, and </w:t>
      </w:r>
      <w:r w:rsidRPr="0001130A">
        <w:rPr>
          <w:rFonts w:ascii="Arial" w:eastAsia="Times New Roman" w:hAnsi="Arial" w:cs="Arial"/>
        </w:rPr>
        <w:tab/>
        <w:t>other applicable standards dictated by profession and/or license, and practice within the scope of personal limits and expertise.</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7.</w:t>
      </w:r>
      <w:r w:rsidRPr="0001130A">
        <w:rPr>
          <w:rFonts w:ascii="Arial" w:eastAsia="Times New Roman" w:hAnsi="Arial" w:cs="Arial"/>
        </w:rPr>
        <w:tab/>
        <w:t>Provide services in a manner demonstrating knowledge, sensitivity, respect and competency with clients from a wide range of demographic, religious, and cultural identities.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8.</w:t>
      </w:r>
      <w:r w:rsidRPr="0001130A">
        <w:rPr>
          <w:rFonts w:ascii="Arial" w:eastAsia="Times New Roman" w:hAnsi="Arial" w:cs="Arial"/>
        </w:rPr>
        <w:tab/>
        <w:t>Actively seek supervision, participate in supervision meetings determined by supervisor, keeping supervisor informed of activities/cases.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9.</w:t>
      </w:r>
      <w:r w:rsidRPr="0001130A">
        <w:rPr>
          <w:rFonts w:ascii="Arial" w:eastAsia="Times New Roman" w:hAnsi="Arial" w:cs="Arial"/>
        </w:rPr>
        <w:tab/>
        <w:t>Document all client contacts, within the same day as service provided, in accordance with agency documentation guidelines.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10.</w:t>
      </w:r>
      <w:r w:rsidRPr="0001130A">
        <w:rPr>
          <w:rFonts w:ascii="Arial" w:eastAsia="Times New Roman" w:hAnsi="Arial" w:cs="Arial"/>
        </w:rPr>
        <w:tab/>
        <w:t xml:space="preserve">Complete and submit accurate statistics of services rendered on a regular basis, </w:t>
      </w:r>
      <w:r w:rsidRPr="0001130A">
        <w:rPr>
          <w:rFonts w:ascii="Arial" w:eastAsia="Times New Roman" w:hAnsi="Arial" w:cs="Arial"/>
        </w:rPr>
        <w:tab/>
        <w:t>as directed by agency procedure.</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sectPr w:rsidR="0001130A" w:rsidRPr="0001130A">
          <w:footerReference w:type="default" r:id="rId7"/>
          <w:type w:val="continuous"/>
          <w:pgSz w:w="12240" w:h="15840"/>
          <w:pgMar w:top="1440" w:right="1440" w:bottom="1440" w:left="1440" w:header="720" w:footer="2160" w:gutter="0"/>
          <w:cols w:space="720"/>
        </w:sect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lastRenderedPageBreak/>
        <w:t xml:space="preserve">11. </w:t>
      </w:r>
      <w:r w:rsidRPr="0001130A">
        <w:rPr>
          <w:rFonts w:ascii="Arial" w:eastAsia="Times New Roman" w:hAnsi="Arial" w:cs="Arial"/>
        </w:rPr>
        <w:tab/>
        <w:t>Spend at least 50% of time in direct client service activities.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12.</w:t>
      </w:r>
      <w:r w:rsidRPr="0001130A">
        <w:rPr>
          <w:rFonts w:ascii="Arial" w:eastAsia="Times New Roman" w:hAnsi="Arial" w:cs="Arial"/>
        </w:rPr>
        <w:tab/>
        <w:t>Empower clients to problem solve, serve as advocate for clients as needed, and provide case management services.</w:t>
      </w:r>
    </w:p>
    <w:p w:rsidR="0001130A" w:rsidRPr="0001130A" w:rsidRDefault="0001130A" w:rsidP="0001130A">
      <w:pPr>
        <w:spacing w:after="0" w:line="240" w:lineRule="auto"/>
        <w:ind w:left="720" w:hanging="720"/>
        <w:rPr>
          <w:rFonts w:ascii="Arial" w:eastAsia="Times New Roman" w:hAnsi="Arial" w:cs="Arial"/>
        </w:rPr>
      </w:pPr>
    </w:p>
    <w:p w:rsidR="0001130A" w:rsidRPr="00271D1D" w:rsidRDefault="0001130A" w:rsidP="0001130A">
      <w:pPr>
        <w:ind w:left="720" w:hanging="720"/>
        <w:rPr>
          <w:rFonts w:ascii="Arial" w:eastAsia="Times New Roman" w:hAnsi="Arial" w:cs="Arial"/>
        </w:rPr>
      </w:pPr>
      <w:r w:rsidRPr="0001130A">
        <w:rPr>
          <w:rFonts w:ascii="Arial" w:eastAsia="Times New Roman" w:hAnsi="Arial" w:cs="Arial"/>
        </w:rPr>
        <w:t>13.</w:t>
      </w:r>
      <w:r w:rsidRPr="0001130A">
        <w:rPr>
          <w:rFonts w:ascii="Arial" w:eastAsia="Times New Roman" w:hAnsi="Arial" w:cs="Arial"/>
        </w:rPr>
        <w:tab/>
        <w:t>Provide limited on-going supportive services to clients.</w:t>
      </w:r>
      <w:r w:rsidRPr="00271D1D">
        <w:rPr>
          <w:rFonts w:ascii="Arial" w:eastAsia="Times New Roman" w:hAnsi="Arial" w:cs="Arial"/>
        </w:rPr>
        <w:t xml:space="preserve"> 14.</w:t>
      </w:r>
      <w:r w:rsidRPr="00271D1D">
        <w:rPr>
          <w:rFonts w:ascii="Arial" w:eastAsia="Times New Roman" w:hAnsi="Arial" w:cs="Arial"/>
        </w:rPr>
        <w:tab/>
        <w:t>Accompany clients to court proceedings to provide information, advocacy support, and safety.</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15.</w:t>
      </w:r>
      <w:r w:rsidRPr="0001130A">
        <w:rPr>
          <w:rFonts w:ascii="Arial" w:eastAsia="Times New Roman" w:hAnsi="Arial" w:cs="Arial"/>
        </w:rPr>
        <w:tab/>
      </w:r>
      <w:r w:rsidR="00271D1D">
        <w:rPr>
          <w:rFonts w:ascii="Arial" w:eastAsia="Times New Roman" w:hAnsi="Arial" w:cs="Arial"/>
        </w:rPr>
        <w:t>F</w:t>
      </w:r>
      <w:r w:rsidR="00271D1D" w:rsidRPr="0001130A">
        <w:rPr>
          <w:rFonts w:ascii="Arial" w:eastAsia="Times New Roman" w:hAnsi="Arial" w:cs="Arial"/>
        </w:rPr>
        <w:t>acilitate</w:t>
      </w:r>
      <w:r w:rsidRPr="0001130A">
        <w:rPr>
          <w:rFonts w:ascii="Arial" w:eastAsia="Times New Roman" w:hAnsi="Arial" w:cs="Arial"/>
        </w:rPr>
        <w:t xml:space="preserve"> educational and/or support groups, as needed.</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16.</w:t>
      </w:r>
      <w:r w:rsidRPr="0001130A">
        <w:rPr>
          <w:rFonts w:ascii="Arial" w:eastAsia="Times New Roman" w:hAnsi="Arial" w:cs="Arial"/>
        </w:rPr>
        <w:tab/>
        <w:t>Network with, and act as a liaison to other Artemis clinical projects and programs and outside community agencies to coordinate and ensure delivery of services.</w:t>
      </w:r>
    </w:p>
    <w:p w:rsidR="0001130A" w:rsidRPr="00271D1D" w:rsidRDefault="0001130A" w:rsidP="0001130A">
      <w:pPr>
        <w:spacing w:after="0" w:line="240" w:lineRule="auto"/>
        <w:rPr>
          <w:rFonts w:ascii="Arial" w:eastAsia="Times New Roman" w:hAnsi="Arial" w:cs="Arial"/>
          <w:b/>
          <w:u w:val="single"/>
        </w:rPr>
      </w:pPr>
    </w:p>
    <w:p w:rsidR="0001130A" w:rsidRPr="0001130A" w:rsidRDefault="0001130A" w:rsidP="0001130A">
      <w:pPr>
        <w:spacing w:after="0" w:line="240" w:lineRule="auto"/>
        <w:rPr>
          <w:rFonts w:ascii="Arial" w:eastAsia="Times New Roman" w:hAnsi="Arial" w:cs="Arial"/>
          <w:b/>
          <w:u w:val="single"/>
        </w:rPr>
      </w:pPr>
      <w:r w:rsidRPr="0001130A">
        <w:rPr>
          <w:rFonts w:ascii="Arial" w:eastAsia="Times New Roman" w:hAnsi="Arial" w:cs="Arial"/>
          <w:b/>
          <w:u w:val="single"/>
        </w:rPr>
        <w:t>III. Consultation</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1.</w:t>
      </w:r>
      <w:r w:rsidRPr="0001130A">
        <w:rPr>
          <w:rFonts w:ascii="Arial" w:eastAsia="Times New Roman" w:hAnsi="Arial" w:cs="Arial"/>
        </w:rPr>
        <w:tab/>
        <w:t>Assist service agency staff in identifying and responding with appropriate case consultation regarding intimate partner violence.</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3.</w:t>
      </w:r>
      <w:r w:rsidRPr="0001130A">
        <w:rPr>
          <w:rFonts w:ascii="Arial" w:eastAsia="Times New Roman" w:hAnsi="Arial" w:cs="Arial"/>
        </w:rPr>
        <w:tab/>
        <w:t>Provide safety planning and case planning suggestions to partner agency staff on assessment and open cases.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3.</w:t>
      </w:r>
      <w:r w:rsidRPr="0001130A">
        <w:rPr>
          <w:rFonts w:ascii="Arial" w:eastAsia="Times New Roman" w:hAnsi="Arial" w:cs="Arial"/>
        </w:rPr>
        <w:tab/>
        <w:t>Attend supervision and clinical meetings at Artemis and consult as appropriate with other Artemis staff.</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4.</w:t>
      </w:r>
      <w:r w:rsidRPr="0001130A">
        <w:rPr>
          <w:rFonts w:ascii="Arial" w:eastAsia="Times New Roman" w:hAnsi="Arial" w:cs="Arial"/>
        </w:rPr>
        <w:tab/>
        <w:t>Provide training and consultation to referring partners’ staff on questions to ask adult victims and how to ask them.</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5.</w:t>
      </w:r>
      <w:r w:rsidRPr="0001130A">
        <w:rPr>
          <w:rFonts w:ascii="Arial" w:eastAsia="Times New Roman" w:hAnsi="Arial" w:cs="Arial"/>
        </w:rPr>
        <w:tab/>
        <w:t>When possible, work as a partner on cases where a team approach in needed, for example: home visits, office visits, case conferences, or attending other meetings, as requested.</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6.</w:t>
      </w:r>
      <w:r w:rsidRPr="0001130A">
        <w:rPr>
          <w:rFonts w:ascii="Arial" w:eastAsia="Times New Roman" w:hAnsi="Arial" w:cs="Arial"/>
        </w:rPr>
        <w:tab/>
        <w:t>Facilitate communication between all professionals working with identified intimate violence victims.</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7.</w:t>
      </w:r>
      <w:r w:rsidRPr="0001130A">
        <w:rPr>
          <w:rFonts w:ascii="Arial" w:eastAsia="Times New Roman" w:hAnsi="Arial" w:cs="Arial"/>
        </w:rPr>
        <w:tab/>
        <w:t>Assist with case plan review, as needed.</w:t>
      </w:r>
    </w:p>
    <w:p w:rsidR="0001130A" w:rsidRPr="0001130A" w:rsidRDefault="0001130A" w:rsidP="0001130A">
      <w:pPr>
        <w:spacing w:after="0" w:line="240" w:lineRule="auto"/>
        <w:rPr>
          <w:rFonts w:ascii="Arial" w:eastAsia="Times New Roman" w:hAnsi="Arial" w:cs="Arial"/>
        </w:rPr>
      </w:pPr>
    </w:p>
    <w:p w:rsidR="0001130A" w:rsidRPr="00271D1D"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8.</w:t>
      </w:r>
      <w:r w:rsidRPr="0001130A">
        <w:rPr>
          <w:rFonts w:ascii="Arial" w:eastAsia="Times New Roman" w:hAnsi="Arial" w:cs="Arial"/>
        </w:rPr>
        <w:tab/>
        <w:t>In cases where a client refuses to sign a release of information or the release has expired, work within that limitation by sharing only information that informs assessment of risk to the intimate partner victim and/or child.</w:t>
      </w:r>
    </w:p>
    <w:p w:rsidR="0001130A" w:rsidRPr="00271D1D" w:rsidRDefault="0001130A" w:rsidP="0001130A">
      <w:pPr>
        <w:spacing w:after="0" w:line="240" w:lineRule="auto"/>
        <w:ind w:left="720" w:hanging="720"/>
        <w:rPr>
          <w:rFonts w:ascii="Arial" w:eastAsia="Times New Roman" w:hAnsi="Arial" w:cs="Arial"/>
        </w:rPr>
      </w:pPr>
    </w:p>
    <w:p w:rsidR="0001130A" w:rsidRPr="0001130A" w:rsidRDefault="0001130A" w:rsidP="0001130A">
      <w:pPr>
        <w:keepNext/>
        <w:spacing w:after="0" w:line="240" w:lineRule="auto"/>
        <w:ind w:left="720" w:hanging="720"/>
        <w:outlineLvl w:val="0"/>
        <w:rPr>
          <w:rFonts w:ascii="Arial" w:eastAsia="Times New Roman" w:hAnsi="Arial" w:cs="Arial"/>
          <w:b/>
          <w:u w:val="single"/>
        </w:rPr>
      </w:pPr>
      <w:r w:rsidRPr="0001130A">
        <w:rPr>
          <w:rFonts w:ascii="Arial" w:eastAsia="Times New Roman" w:hAnsi="Arial" w:cs="Arial"/>
          <w:b/>
          <w:u w:val="single"/>
        </w:rPr>
        <w:t>IV. Training</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1.</w:t>
      </w:r>
      <w:r w:rsidRPr="0001130A">
        <w:rPr>
          <w:rFonts w:ascii="Arial" w:eastAsia="Times New Roman" w:hAnsi="Arial" w:cs="Arial"/>
        </w:rPr>
        <w:tab/>
        <w:t>Serve on multidisciplinary protocol development and client services team.</w:t>
      </w: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ind w:left="720" w:hanging="720"/>
        <w:rPr>
          <w:rFonts w:ascii="Arial" w:eastAsia="Times New Roman" w:hAnsi="Arial" w:cs="Arial"/>
        </w:rPr>
      </w:pPr>
      <w:r w:rsidRPr="00271D1D">
        <w:rPr>
          <w:rFonts w:ascii="Arial" w:eastAsia="Times New Roman" w:hAnsi="Arial" w:cs="Arial"/>
        </w:rPr>
        <w:t>2.</w:t>
      </w:r>
      <w:r w:rsidRPr="00271D1D">
        <w:rPr>
          <w:rFonts w:ascii="Arial" w:eastAsia="Times New Roman" w:hAnsi="Arial" w:cs="Arial"/>
        </w:rPr>
        <w:tab/>
        <w:t>Assist in the development and delivery of training on domestic violence, effects of witnessing domestic violence on young children, safety planning, the connection between child abuse/neglect and domestic violence, and community resources available.</w:t>
      </w:r>
    </w:p>
    <w:p w:rsidR="0001130A" w:rsidRPr="0001130A" w:rsidRDefault="0001130A" w:rsidP="0001130A">
      <w:pPr>
        <w:spacing w:after="0" w:line="240" w:lineRule="auto"/>
        <w:ind w:left="720" w:hanging="720"/>
        <w:rPr>
          <w:rFonts w:ascii="Arial" w:eastAsia="Times New Roman" w:hAnsi="Arial" w:cs="Arial"/>
        </w:rPr>
      </w:pPr>
      <w:r w:rsidRPr="0001130A">
        <w:rPr>
          <w:rFonts w:ascii="Arial" w:eastAsia="Times New Roman" w:hAnsi="Arial" w:cs="Arial"/>
        </w:rPr>
        <w:t>3.</w:t>
      </w:r>
      <w:r w:rsidRPr="0001130A">
        <w:rPr>
          <w:rFonts w:ascii="Arial" w:eastAsia="Times New Roman" w:hAnsi="Arial" w:cs="Arial"/>
        </w:rPr>
        <w:tab/>
        <w:t>Possess knowledge of existing domestic violence protocols and participate in revisions and reviews with partner agencies, as needed.  Communicate information about those protocols to Artemis Center and partner agency staff.</w:t>
      </w:r>
    </w:p>
    <w:p w:rsidR="0001130A" w:rsidRPr="00271D1D"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rPr>
          <w:rFonts w:ascii="Arial" w:eastAsia="Times New Roman" w:hAnsi="Arial" w:cs="Arial"/>
          <w:b/>
          <w:bCs/>
        </w:rPr>
      </w:pPr>
      <w:r w:rsidRPr="0001130A">
        <w:rPr>
          <w:rFonts w:ascii="Arial" w:eastAsia="Times New Roman" w:hAnsi="Arial" w:cs="Arial"/>
          <w:b/>
          <w:bCs/>
        </w:rPr>
        <w:t>V.</w:t>
      </w:r>
      <w:r w:rsidRPr="0001130A">
        <w:rPr>
          <w:rFonts w:ascii="Arial" w:eastAsia="Times New Roman" w:hAnsi="Arial" w:cs="Arial"/>
          <w:b/>
          <w:bCs/>
        </w:rPr>
        <w:tab/>
        <w:t>General Duties</w:t>
      </w:r>
    </w:p>
    <w:p w:rsidR="0001130A" w:rsidRPr="0001130A" w:rsidRDefault="0001130A" w:rsidP="0001130A">
      <w:pPr>
        <w:spacing w:after="0" w:line="240" w:lineRule="auto"/>
        <w:rPr>
          <w:rFonts w:ascii="Arial" w:eastAsia="Times New Roman" w:hAnsi="Arial" w:cs="Arial"/>
          <w:b/>
          <w:bCs/>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 xml:space="preserve">             1.</w:t>
      </w:r>
      <w:r w:rsidRPr="0001130A">
        <w:rPr>
          <w:rFonts w:ascii="Arial" w:eastAsia="Times New Roman" w:hAnsi="Arial" w:cs="Arial"/>
        </w:rPr>
        <w:tab/>
        <w:t xml:space="preserve">Follow agency procedures to post schedules, and arrive for work as </w:t>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t>scheduled.  Note:  Some evening work availability is required.</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2.</w:t>
      </w:r>
      <w:r w:rsidRPr="0001130A">
        <w:rPr>
          <w:rFonts w:ascii="Arial" w:eastAsia="Times New Roman" w:hAnsi="Arial" w:cs="Arial"/>
        </w:rPr>
        <w:tab/>
        <w:t>Record all appointments and meetings in agency scheduling system.</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lastRenderedPageBreak/>
        <w:tab/>
        <w:t>3.</w:t>
      </w:r>
      <w:r w:rsidRPr="0001130A">
        <w:rPr>
          <w:rFonts w:ascii="Arial" w:eastAsia="Times New Roman" w:hAnsi="Arial" w:cs="Arial"/>
        </w:rPr>
        <w:tab/>
        <w:t>Participate in staff meetings and clinical case meetings.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4.</w:t>
      </w:r>
      <w:r w:rsidRPr="0001130A">
        <w:rPr>
          <w:rFonts w:ascii="Arial" w:eastAsia="Times New Roman" w:hAnsi="Arial" w:cs="Arial"/>
        </w:rPr>
        <w:tab/>
        <w:t xml:space="preserve">Participate in training and development opportunities provided by the </w:t>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t>agency.</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5.</w:t>
      </w:r>
      <w:r w:rsidRPr="0001130A">
        <w:rPr>
          <w:rFonts w:ascii="Arial" w:eastAsia="Times New Roman" w:hAnsi="Arial" w:cs="Arial"/>
        </w:rPr>
        <w:tab/>
        <w:t>Participate in training of volunteers/interns and new advocates.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720"/>
        <w:rPr>
          <w:rFonts w:ascii="Arial" w:eastAsia="Times New Roman" w:hAnsi="Arial" w:cs="Arial"/>
        </w:rPr>
      </w:pPr>
      <w:r w:rsidRPr="0001130A">
        <w:rPr>
          <w:rFonts w:ascii="Arial" w:eastAsia="Times New Roman" w:hAnsi="Arial" w:cs="Arial"/>
        </w:rPr>
        <w:t>6.</w:t>
      </w:r>
      <w:r w:rsidRPr="0001130A">
        <w:rPr>
          <w:rFonts w:ascii="Arial" w:eastAsia="Times New Roman" w:hAnsi="Arial" w:cs="Arial"/>
        </w:rPr>
        <w:tab/>
        <w:t xml:space="preserve">Provide supervision, support, and evaluation of volunteer and interns </w:t>
      </w:r>
      <w:r w:rsidRPr="0001130A">
        <w:rPr>
          <w:rFonts w:ascii="Arial" w:eastAsia="Times New Roman" w:hAnsi="Arial" w:cs="Arial"/>
        </w:rPr>
        <w:tab/>
        <w:t>assigned to this position.</w:t>
      </w:r>
    </w:p>
    <w:p w:rsidR="0001130A" w:rsidRPr="0001130A" w:rsidRDefault="0001130A" w:rsidP="0001130A">
      <w:pPr>
        <w:spacing w:after="0" w:line="240" w:lineRule="auto"/>
        <w:ind w:left="720"/>
        <w:rPr>
          <w:rFonts w:ascii="Arial" w:eastAsia="Times New Roman" w:hAnsi="Arial" w:cs="Arial"/>
        </w:rPr>
      </w:pPr>
    </w:p>
    <w:p w:rsidR="0001130A" w:rsidRPr="0001130A" w:rsidRDefault="0001130A" w:rsidP="0001130A">
      <w:pPr>
        <w:spacing w:after="0" w:line="240" w:lineRule="auto"/>
        <w:ind w:left="720"/>
        <w:rPr>
          <w:rFonts w:ascii="Arial" w:eastAsia="Times New Roman" w:hAnsi="Arial" w:cs="Arial"/>
        </w:rPr>
      </w:pPr>
      <w:r w:rsidRPr="0001130A">
        <w:rPr>
          <w:rFonts w:ascii="Arial" w:eastAsia="Times New Roman" w:hAnsi="Arial" w:cs="Arial"/>
        </w:rPr>
        <w:t>7.</w:t>
      </w:r>
      <w:r w:rsidRPr="0001130A">
        <w:rPr>
          <w:rFonts w:ascii="Arial" w:eastAsia="Times New Roman" w:hAnsi="Arial" w:cs="Arial"/>
        </w:rPr>
        <w:tab/>
        <w:t xml:space="preserve">Participate in the on-going process of evaluation and revising policies, </w:t>
      </w:r>
      <w:r w:rsidRPr="0001130A">
        <w:rPr>
          <w:rFonts w:ascii="Arial" w:eastAsia="Times New Roman" w:hAnsi="Arial" w:cs="Arial"/>
        </w:rPr>
        <w:tab/>
        <w:t>procedures, and clinical forms for client services, as appropriate.</w:t>
      </w:r>
    </w:p>
    <w:p w:rsidR="0001130A" w:rsidRPr="0001130A" w:rsidRDefault="0001130A" w:rsidP="0001130A">
      <w:pPr>
        <w:spacing w:after="0" w:line="240" w:lineRule="auto"/>
        <w:ind w:left="720"/>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8.</w:t>
      </w:r>
      <w:r w:rsidRPr="0001130A">
        <w:rPr>
          <w:rFonts w:ascii="Arial" w:eastAsia="Times New Roman" w:hAnsi="Arial" w:cs="Arial"/>
        </w:rPr>
        <w:tab/>
        <w:t xml:space="preserve">Participate in Family Violence Collaborative and Artemis Center </w:t>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t>committees and activities as assigned.</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1440" w:hanging="720"/>
        <w:rPr>
          <w:rFonts w:ascii="Arial" w:eastAsia="Times New Roman" w:hAnsi="Arial" w:cs="Arial"/>
        </w:rPr>
      </w:pPr>
      <w:r w:rsidRPr="0001130A">
        <w:rPr>
          <w:rFonts w:ascii="Arial" w:eastAsia="Times New Roman" w:hAnsi="Arial" w:cs="Arial"/>
        </w:rPr>
        <w:t xml:space="preserve">9. </w:t>
      </w:r>
      <w:r w:rsidRPr="0001130A">
        <w:rPr>
          <w:rFonts w:ascii="Arial" w:eastAsia="Times New Roman" w:hAnsi="Arial" w:cs="Arial"/>
        </w:rPr>
        <w:tab/>
        <w:t xml:space="preserve"> Promote positive image of Artemis, </w:t>
      </w:r>
      <w:proofErr w:type="gramStart"/>
      <w:r w:rsidRPr="0001130A">
        <w:rPr>
          <w:rFonts w:ascii="Arial" w:eastAsia="Times New Roman" w:hAnsi="Arial" w:cs="Arial"/>
        </w:rPr>
        <w:t>it’s</w:t>
      </w:r>
      <w:proofErr w:type="gramEnd"/>
      <w:r w:rsidRPr="0001130A">
        <w:rPr>
          <w:rFonts w:ascii="Arial" w:eastAsia="Times New Roman" w:hAnsi="Arial" w:cs="Arial"/>
        </w:rPr>
        <w:t xml:space="preserve"> mission, and it’s services: work to build positive working relationships with community agencies, founders, courts and organizations.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1440" w:hanging="720"/>
        <w:rPr>
          <w:rFonts w:ascii="Arial" w:eastAsia="Times New Roman" w:hAnsi="Arial" w:cs="Arial"/>
        </w:rPr>
      </w:pPr>
      <w:r w:rsidRPr="0001130A">
        <w:rPr>
          <w:rFonts w:ascii="Arial" w:eastAsia="Times New Roman" w:hAnsi="Arial" w:cs="Arial"/>
        </w:rPr>
        <w:t>10.</w:t>
      </w:r>
      <w:r w:rsidRPr="0001130A">
        <w:rPr>
          <w:rFonts w:ascii="Arial" w:eastAsia="Times New Roman" w:hAnsi="Arial" w:cs="Arial"/>
        </w:rPr>
        <w:tab/>
        <w:t>Assist with community presentations, in-services, and agency events and media exposure as assigned.</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11.</w:t>
      </w:r>
      <w:r w:rsidRPr="0001130A">
        <w:rPr>
          <w:rFonts w:ascii="Arial" w:eastAsia="Times New Roman" w:hAnsi="Arial" w:cs="Arial"/>
        </w:rPr>
        <w:tab/>
        <w:t>Engage in ethical communication, as defined by Artemis policy.</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12.</w:t>
      </w:r>
      <w:r w:rsidRPr="0001130A">
        <w:rPr>
          <w:rFonts w:ascii="Arial" w:eastAsia="Times New Roman" w:hAnsi="Arial" w:cs="Arial"/>
        </w:rPr>
        <w:tab/>
        <w:t>Work cooperatively with volunteers, interns, colleagues, and supervisors.</w:t>
      </w:r>
    </w:p>
    <w:p w:rsidR="0001130A" w:rsidRPr="0001130A" w:rsidRDefault="0001130A" w:rsidP="0001130A">
      <w:pPr>
        <w:spacing w:after="0" w:line="240" w:lineRule="auto"/>
        <w:rPr>
          <w:rFonts w:ascii="Arial" w:eastAsia="Times New Roman" w:hAnsi="Arial" w:cs="Arial"/>
        </w:rPr>
      </w:pPr>
    </w:p>
    <w:p w:rsidR="0001130A" w:rsidRPr="00271D1D" w:rsidRDefault="0001130A" w:rsidP="0001130A">
      <w:pPr>
        <w:ind w:left="1440" w:hanging="720"/>
        <w:rPr>
          <w:rFonts w:ascii="Arial" w:eastAsia="Times New Roman" w:hAnsi="Arial" w:cs="Arial"/>
        </w:rPr>
      </w:pPr>
      <w:r w:rsidRPr="0001130A">
        <w:rPr>
          <w:rFonts w:ascii="Arial" w:eastAsia="Times New Roman" w:hAnsi="Arial" w:cs="Arial"/>
        </w:rPr>
        <w:t>13.</w:t>
      </w:r>
      <w:r w:rsidRPr="0001130A">
        <w:rPr>
          <w:rFonts w:ascii="Arial" w:eastAsia="Times New Roman" w:hAnsi="Arial" w:cs="Arial"/>
        </w:rPr>
        <w:tab/>
        <w:t>Maintain information in office in orderly fashion that is usable to colleagues.</w:t>
      </w:r>
      <w:r w:rsidRPr="00271D1D">
        <w:rPr>
          <w:rFonts w:ascii="Arial" w:eastAsia="Times New Roman" w:hAnsi="Arial" w:cs="Arial"/>
        </w:rPr>
        <w:t xml:space="preserve"> 14.</w:t>
      </w:r>
      <w:r w:rsidRPr="00271D1D">
        <w:rPr>
          <w:rFonts w:ascii="Arial" w:eastAsia="Times New Roman" w:hAnsi="Arial" w:cs="Arial"/>
        </w:rPr>
        <w:tab/>
        <w:t>Manage schedule to balance workload and effectively use time during less active periods.</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ind w:left="1440" w:hanging="720"/>
        <w:rPr>
          <w:rFonts w:ascii="Arial" w:eastAsia="Times New Roman" w:hAnsi="Arial" w:cs="Arial"/>
        </w:rPr>
      </w:pPr>
      <w:r w:rsidRPr="0001130A">
        <w:rPr>
          <w:rFonts w:ascii="Arial" w:eastAsia="Times New Roman" w:hAnsi="Arial" w:cs="Arial"/>
        </w:rPr>
        <w:t>15.</w:t>
      </w:r>
      <w:r w:rsidRPr="0001130A">
        <w:rPr>
          <w:rFonts w:ascii="Arial" w:eastAsia="Times New Roman" w:hAnsi="Arial" w:cs="Arial"/>
        </w:rPr>
        <w:tab/>
        <w:t>Know personal limitations and communicate them with a supervisor before they interfere with performance.</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16.</w:t>
      </w:r>
      <w:r w:rsidRPr="0001130A">
        <w:rPr>
          <w:rFonts w:ascii="Arial" w:eastAsia="Times New Roman" w:hAnsi="Arial" w:cs="Arial"/>
        </w:rPr>
        <w:tab/>
        <w:t>Accurately document and submit mileage on monthly transportation log.</w:t>
      </w:r>
    </w:p>
    <w:p w:rsidR="0001130A" w:rsidRPr="0001130A" w:rsidRDefault="0001130A" w:rsidP="0001130A">
      <w:pPr>
        <w:spacing w:after="0" w:line="240" w:lineRule="auto"/>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17.</w:t>
      </w:r>
      <w:r w:rsidRPr="0001130A">
        <w:rPr>
          <w:rFonts w:ascii="Arial" w:eastAsia="Times New Roman" w:hAnsi="Arial" w:cs="Arial"/>
        </w:rPr>
        <w:tab/>
        <w:t xml:space="preserve">Maintain access to reliable transportation and maintain insurance on </w:t>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r>
      <w:r w:rsidRPr="0001130A">
        <w:rPr>
          <w:rFonts w:ascii="Arial" w:eastAsia="Times New Roman" w:hAnsi="Arial" w:cs="Arial"/>
        </w:rPr>
        <w:tab/>
        <w:t>vehicle used for duties.</w:t>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r>
    </w:p>
    <w:p w:rsidR="0001130A" w:rsidRPr="0001130A" w:rsidRDefault="0001130A" w:rsidP="0001130A">
      <w:pPr>
        <w:spacing w:after="0" w:line="240" w:lineRule="auto"/>
        <w:rPr>
          <w:rFonts w:ascii="Arial" w:eastAsia="Times New Roman" w:hAnsi="Arial" w:cs="Arial"/>
        </w:rPr>
      </w:pPr>
      <w:r w:rsidRPr="0001130A">
        <w:rPr>
          <w:rFonts w:ascii="Arial" w:eastAsia="Times New Roman" w:hAnsi="Arial" w:cs="Arial"/>
        </w:rPr>
        <w:tab/>
        <w:t>18.</w:t>
      </w:r>
      <w:r w:rsidRPr="0001130A">
        <w:rPr>
          <w:rFonts w:ascii="Arial" w:eastAsia="Times New Roman" w:hAnsi="Arial" w:cs="Arial"/>
        </w:rPr>
        <w:tab/>
        <w:t>Perform other duties as assigned.</w:t>
      </w:r>
    </w:p>
    <w:p w:rsidR="0001130A" w:rsidRPr="0001130A" w:rsidRDefault="0001130A" w:rsidP="0001130A">
      <w:pPr>
        <w:spacing w:after="0" w:line="240" w:lineRule="auto"/>
        <w:ind w:left="1440" w:hanging="720"/>
        <w:rPr>
          <w:rFonts w:ascii="Arial" w:eastAsia="Times New Roman" w:hAnsi="Arial" w:cs="Arial"/>
        </w:rPr>
      </w:pPr>
    </w:p>
    <w:p w:rsidR="0001130A" w:rsidRPr="0001130A" w:rsidRDefault="0001130A" w:rsidP="0001130A">
      <w:pPr>
        <w:spacing w:after="0" w:line="240" w:lineRule="auto"/>
        <w:ind w:left="720" w:hanging="720"/>
        <w:rPr>
          <w:rFonts w:ascii="Arial" w:eastAsia="Times New Roman" w:hAnsi="Arial" w:cs="Arial"/>
        </w:rPr>
      </w:pPr>
    </w:p>
    <w:p w:rsidR="0001130A" w:rsidRPr="0001130A" w:rsidRDefault="0001130A" w:rsidP="0001130A">
      <w:pPr>
        <w:spacing w:after="0" w:line="240" w:lineRule="auto"/>
        <w:rPr>
          <w:rFonts w:ascii="Arial" w:eastAsia="Times New Roman" w:hAnsi="Arial" w:cs="Arial"/>
        </w:rPr>
      </w:pPr>
    </w:p>
    <w:p w:rsidR="0001130A" w:rsidRPr="00271D1D" w:rsidRDefault="0001130A" w:rsidP="0001130A">
      <w:pPr>
        <w:spacing w:after="0" w:line="240" w:lineRule="auto"/>
        <w:ind w:left="720" w:hanging="720"/>
        <w:jc w:val="center"/>
        <w:rPr>
          <w:rFonts w:ascii="Arial" w:eastAsia="Times New Roman" w:hAnsi="Arial" w:cs="Arial"/>
          <w:b/>
        </w:rPr>
      </w:pPr>
      <w:r w:rsidRPr="00271D1D">
        <w:rPr>
          <w:rFonts w:ascii="Arial" w:eastAsia="Times New Roman" w:hAnsi="Arial" w:cs="Arial"/>
          <w:b/>
        </w:rPr>
        <w:t>Interested applicants: please send a resume and/or questions to</w:t>
      </w:r>
    </w:p>
    <w:p w:rsidR="0001130A" w:rsidRPr="00271D1D" w:rsidRDefault="0001130A" w:rsidP="0001130A">
      <w:pPr>
        <w:spacing w:after="0" w:line="240" w:lineRule="auto"/>
        <w:ind w:left="720" w:hanging="720"/>
        <w:jc w:val="center"/>
        <w:rPr>
          <w:rFonts w:ascii="Arial" w:eastAsia="Times New Roman" w:hAnsi="Arial" w:cs="Arial"/>
          <w:b/>
        </w:rPr>
      </w:pPr>
      <w:r w:rsidRPr="00271D1D">
        <w:rPr>
          <w:rFonts w:ascii="Arial" w:eastAsia="Times New Roman" w:hAnsi="Arial" w:cs="Arial"/>
          <w:b/>
        </w:rPr>
        <w:t xml:space="preserve">Karen McQuery at </w:t>
      </w:r>
      <w:hyperlink r:id="rId8" w:history="1">
        <w:r w:rsidRPr="00271D1D">
          <w:rPr>
            <w:rStyle w:val="Hyperlink"/>
            <w:rFonts w:ascii="Arial" w:eastAsia="Times New Roman" w:hAnsi="Arial" w:cs="Arial"/>
            <w:b/>
          </w:rPr>
          <w:t>karenm@artemiscenter.org</w:t>
        </w:r>
      </w:hyperlink>
      <w:r w:rsidRPr="00271D1D">
        <w:rPr>
          <w:rFonts w:ascii="Arial" w:eastAsia="Times New Roman" w:hAnsi="Arial" w:cs="Arial"/>
          <w:b/>
        </w:rPr>
        <w:t xml:space="preserve"> </w:t>
      </w:r>
    </w:p>
    <w:p w:rsidR="003E1471" w:rsidRPr="00271D1D" w:rsidRDefault="003E1471">
      <w:pPr>
        <w:rPr>
          <w:rFonts w:ascii="Arial" w:hAnsi="Arial" w:cs="Arial"/>
        </w:rPr>
      </w:pPr>
    </w:p>
    <w:sectPr w:rsidR="003E1471" w:rsidRPr="00271D1D" w:rsidSect="0001130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26" w:rsidRDefault="00440326" w:rsidP="0001130A">
      <w:pPr>
        <w:spacing w:after="0" w:line="240" w:lineRule="auto"/>
      </w:pPr>
      <w:r>
        <w:separator/>
      </w:r>
    </w:p>
  </w:endnote>
  <w:endnote w:type="continuationSeparator" w:id="0">
    <w:p w:rsidR="00440326" w:rsidRDefault="00440326" w:rsidP="000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0A" w:rsidRPr="001D73E0" w:rsidRDefault="0001130A">
    <w:pP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26" w:rsidRDefault="00440326" w:rsidP="0001130A">
      <w:pPr>
        <w:spacing w:after="0" w:line="240" w:lineRule="auto"/>
      </w:pPr>
      <w:r>
        <w:separator/>
      </w:r>
    </w:p>
  </w:footnote>
  <w:footnote w:type="continuationSeparator" w:id="0">
    <w:p w:rsidR="00440326" w:rsidRDefault="00440326" w:rsidP="0001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0A"/>
    <w:rsid w:val="0001130A"/>
    <w:rsid w:val="00271D1D"/>
    <w:rsid w:val="003E1471"/>
    <w:rsid w:val="00440326"/>
    <w:rsid w:val="00AD144A"/>
    <w:rsid w:val="00C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110C3-27ED-46BD-BFEB-4461A4E8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130A"/>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01130A"/>
    <w:rPr>
      <w:rFonts w:ascii="Arial" w:eastAsia="Times New Roman" w:hAnsi="Arial" w:cs="Times New Roman"/>
      <w:sz w:val="24"/>
      <w:szCs w:val="24"/>
    </w:rPr>
  </w:style>
  <w:style w:type="paragraph" w:styleId="Header">
    <w:name w:val="header"/>
    <w:basedOn w:val="Normal"/>
    <w:link w:val="HeaderChar"/>
    <w:uiPriority w:val="99"/>
    <w:unhideWhenUsed/>
    <w:rsid w:val="0001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0A"/>
  </w:style>
  <w:style w:type="character" w:styleId="Hyperlink">
    <w:name w:val="Hyperlink"/>
    <w:basedOn w:val="DefaultParagraphFont"/>
    <w:uiPriority w:val="99"/>
    <w:unhideWhenUsed/>
    <w:rsid w:val="00011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artemiscenter.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7D37E-3B2C-45B7-8540-20505014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dc:creator>
  <cp:keywords/>
  <dc:description/>
  <cp:lastModifiedBy>Erin W</cp:lastModifiedBy>
  <cp:revision>2</cp:revision>
  <dcterms:created xsi:type="dcterms:W3CDTF">2019-07-24T14:33:00Z</dcterms:created>
  <dcterms:modified xsi:type="dcterms:W3CDTF">2019-07-24T14:33:00Z</dcterms:modified>
</cp:coreProperties>
</file>